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26C5" w14:textId="77777777" w:rsidR="001825E8" w:rsidRDefault="003858F6">
      <w:pPr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>Cena České silniční společnosti za nejlepší disertační práci v silničním stavitelství v roce 2022</w:t>
      </w:r>
    </w:p>
    <w:p w14:paraId="0DE91AAD" w14:textId="77777777" w:rsidR="001825E8" w:rsidRDefault="001825E8">
      <w:pPr>
        <w:ind w:left="360"/>
      </w:pPr>
    </w:p>
    <w:p w14:paraId="42B120C9" w14:textId="77777777" w:rsidR="001825E8" w:rsidRDefault="003858F6">
      <w:pPr>
        <w:jc w:val="both"/>
      </w:pPr>
      <w:r>
        <w:t xml:space="preserve">Cílem soutěže je prezentovat a propagovat nejlepší doktorské práce z oborů </w:t>
      </w:r>
      <w:r>
        <w:rPr>
          <w:color w:val="000000"/>
        </w:rPr>
        <w:t>silničních</w:t>
      </w:r>
      <w:r>
        <w:rPr>
          <w:color w:val="FF0000"/>
        </w:rPr>
        <w:t xml:space="preserve"> </w:t>
      </w:r>
      <w:r>
        <w:t xml:space="preserve">staveb a technologií. Záměrem soutěže je podpora mladých vědců a studentů doktorského studia s možností prezentace výsledků svého studia před širokou odbornou veřejností. Soutěž organizuje Česká silniční společnost, z.s. </w:t>
      </w:r>
    </w:p>
    <w:p w14:paraId="204392DE" w14:textId="77777777" w:rsidR="001825E8" w:rsidRDefault="001825E8">
      <w:pPr>
        <w:jc w:val="both"/>
      </w:pPr>
    </w:p>
    <w:p w14:paraId="5B660BF0" w14:textId="77777777" w:rsidR="001825E8" w:rsidRDefault="003858F6">
      <w:pPr>
        <w:jc w:val="both"/>
        <w:rPr>
          <w:u w:val="single"/>
        </w:rPr>
      </w:pPr>
      <w:r>
        <w:rPr>
          <w:u w:val="single"/>
        </w:rPr>
        <w:t>Podmínky soutěžního ročníku 2022</w:t>
      </w:r>
    </w:p>
    <w:p w14:paraId="74E4E65A" w14:textId="77777777" w:rsidR="001825E8" w:rsidRDefault="003858F6">
      <w:pPr>
        <w:jc w:val="both"/>
        <w:rPr>
          <w:color w:val="FF0000"/>
        </w:rPr>
      </w:pPr>
      <w:r>
        <w:t xml:space="preserve">Do soutěže je možné přihlásit doktorské práce z oboru </w:t>
      </w:r>
      <w:r>
        <w:rPr>
          <w:color w:val="000000"/>
        </w:rPr>
        <w:t xml:space="preserve">silničního </w:t>
      </w:r>
      <w:r>
        <w:t>stavitelství obhájené v období 1.4.2021 - 31.3.2022.</w:t>
      </w:r>
    </w:p>
    <w:p w14:paraId="0C6607AE" w14:textId="77777777" w:rsidR="001825E8" w:rsidRDefault="003858F6">
      <w:pPr>
        <w:jc w:val="both"/>
      </w:pPr>
      <w:r>
        <w:t>Práce (výhradně v elektronické podobě) s vyplněnou přihláškou se doručí organizátorovi soutěže do 31.5.2022 na adresu: Česká silniční spol</w:t>
      </w:r>
      <w:r>
        <w:t>ečnost z.s., Novotného lávka 5, 110 00 Praha 1 nebo elektronicky na adresu: t.vacek@silnicnispolecnost.cz.</w:t>
      </w:r>
    </w:p>
    <w:p w14:paraId="414150CA" w14:textId="77777777" w:rsidR="001825E8" w:rsidRDefault="001825E8">
      <w:pPr>
        <w:jc w:val="both"/>
      </w:pPr>
    </w:p>
    <w:p w14:paraId="01C5202A" w14:textId="77777777" w:rsidR="001825E8" w:rsidRDefault="003858F6">
      <w:pPr>
        <w:jc w:val="both"/>
        <w:rPr>
          <w:u w:val="single"/>
        </w:rPr>
      </w:pPr>
      <w:r>
        <w:rPr>
          <w:u w:val="single"/>
        </w:rPr>
        <w:t>Témata:</w:t>
      </w:r>
    </w:p>
    <w:p w14:paraId="026FA961" w14:textId="77777777" w:rsidR="001825E8" w:rsidRDefault="003858F6">
      <w:pPr>
        <w:numPr>
          <w:ilvl w:val="0"/>
          <w:numId w:val="1"/>
        </w:numPr>
        <w:jc w:val="both"/>
      </w:pPr>
      <w:r>
        <w:t>silniční infrastruktura (silnice, dálnice, městské komunikace, cyklostezky, mosty, lávky, tunely)</w:t>
      </w:r>
    </w:p>
    <w:p w14:paraId="10C1919C" w14:textId="77777777" w:rsidR="001825E8" w:rsidRDefault="003858F6">
      <w:pPr>
        <w:numPr>
          <w:ilvl w:val="0"/>
          <w:numId w:val="1"/>
        </w:numPr>
        <w:jc w:val="both"/>
      </w:pPr>
      <w:r>
        <w:t>silniční a městské dopravní inženýrství</w:t>
      </w:r>
    </w:p>
    <w:p w14:paraId="6CFBCDF4" w14:textId="77777777" w:rsidR="001825E8" w:rsidRDefault="003858F6">
      <w:pPr>
        <w:numPr>
          <w:ilvl w:val="0"/>
          <w:numId w:val="1"/>
        </w:numPr>
        <w:jc w:val="both"/>
      </w:pPr>
      <w:r>
        <w:t>ty</w:t>
      </w:r>
      <w:r>
        <w:t>py dopravy (individuální, veřejná, cyklistická, pěší)</w:t>
      </w:r>
    </w:p>
    <w:p w14:paraId="1318FC61" w14:textId="77777777" w:rsidR="001825E8" w:rsidRDefault="003858F6">
      <w:pPr>
        <w:numPr>
          <w:ilvl w:val="0"/>
          <w:numId w:val="2"/>
        </w:numPr>
        <w:jc w:val="both"/>
      </w:pPr>
      <w:r>
        <w:t>telematické systémy</w:t>
      </w:r>
    </w:p>
    <w:p w14:paraId="4096C485" w14:textId="77777777" w:rsidR="001825E8" w:rsidRDefault="003858F6">
      <w:pPr>
        <w:numPr>
          <w:ilvl w:val="0"/>
          <w:numId w:val="2"/>
        </w:numPr>
        <w:jc w:val="both"/>
      </w:pPr>
      <w:r>
        <w:t>technologie a materiály v silničním stavitelství</w:t>
      </w:r>
    </w:p>
    <w:p w14:paraId="72FDED64" w14:textId="77777777" w:rsidR="001825E8" w:rsidRDefault="001825E8">
      <w:pPr>
        <w:jc w:val="both"/>
      </w:pPr>
    </w:p>
    <w:p w14:paraId="128915AF" w14:textId="77777777" w:rsidR="001825E8" w:rsidRDefault="003858F6">
      <w:pPr>
        <w:jc w:val="both"/>
      </w:pPr>
      <w:r>
        <w:t>Přihlášení studentské práce je ZDARMA.</w:t>
      </w:r>
    </w:p>
    <w:p w14:paraId="301193E5" w14:textId="77777777" w:rsidR="001825E8" w:rsidRDefault="001825E8">
      <w:pPr>
        <w:rPr>
          <w:u w:val="single"/>
        </w:rPr>
      </w:pPr>
    </w:p>
    <w:p w14:paraId="2D63904F" w14:textId="77777777" w:rsidR="001825E8" w:rsidRDefault="003858F6">
      <w:pPr>
        <w:rPr>
          <w:u w:val="single"/>
        </w:rPr>
      </w:pPr>
      <w:r>
        <w:rPr>
          <w:u w:val="single"/>
        </w:rPr>
        <w:t>Vyhodnocení – ceny – prezentace:</w:t>
      </w:r>
    </w:p>
    <w:p w14:paraId="5FA3F18D" w14:textId="77777777" w:rsidR="001825E8" w:rsidRDefault="003858F6">
      <w:r>
        <w:t>Přihlášky bude hodnotit porota složená z odborníků České si</w:t>
      </w:r>
      <w:r>
        <w:t>lniční společnosti a navrhne vyhlášení nejlepších prací s určením pořadí.</w:t>
      </w:r>
    </w:p>
    <w:p w14:paraId="2F7699AC" w14:textId="77244E44" w:rsidR="001825E8" w:rsidRDefault="003858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Vítěz soutěže převezme </w:t>
      </w:r>
      <w:r w:rsidR="000139D2">
        <w:t xml:space="preserve">ocenění </w:t>
      </w:r>
      <w:r>
        <w:t>na Silniční konferenci 2022 v Praze (4.10.2022), kde bude prezentovat svou doktorskou práci. Vítězi bude uhrazeno vložné, pobyt a stra</w:t>
      </w:r>
      <w:r>
        <w:t>va během celého programu konference. Současně bude oceněna vysoká škola, na které byla práce zpracována. Vítězovi soutěže bude nabídnuta možnost prezentace práce formou posteru na Světovém silničním kongresu 2023 v Praze.</w:t>
      </w:r>
      <w:r w:rsidR="000139D2">
        <w:tab/>
      </w:r>
      <w:r w:rsidR="000139D2">
        <w:br/>
        <w:t>1. místo bude o</w:t>
      </w:r>
      <w:r w:rsidR="000139D2">
        <w:t>cen</w:t>
      </w:r>
      <w:r w:rsidR="000139D2">
        <w:t>ěno</w:t>
      </w:r>
      <w:r w:rsidR="000139D2">
        <w:t xml:space="preserve"> </w:t>
      </w:r>
      <w:r w:rsidR="000139D2">
        <w:t>částkou</w:t>
      </w:r>
      <w:r w:rsidR="000139D2">
        <w:t xml:space="preserve"> 15</w:t>
      </w:r>
      <w:r w:rsidR="000139D2">
        <w:t xml:space="preserve"> </w:t>
      </w:r>
      <w:r w:rsidR="000139D2">
        <w:t>000 Kč</w:t>
      </w:r>
    </w:p>
    <w:p w14:paraId="73F22117" w14:textId="6E1B4C4D" w:rsidR="001825E8" w:rsidRDefault="003858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2. místo bude oceněno částkou 10</w:t>
      </w:r>
      <w:r w:rsidR="000139D2">
        <w:t xml:space="preserve"> </w:t>
      </w:r>
      <w:r>
        <w:t>000 Kč</w:t>
      </w:r>
    </w:p>
    <w:p w14:paraId="2AEC65BE" w14:textId="66467B31" w:rsidR="001825E8" w:rsidRDefault="003858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3. místo bude oceněno částkou 5</w:t>
      </w:r>
      <w:r w:rsidR="000139D2">
        <w:t xml:space="preserve"> </w:t>
      </w:r>
      <w:r>
        <w:t>000 Kč.</w:t>
      </w:r>
    </w:p>
    <w:p w14:paraId="4A080390" w14:textId="77777777" w:rsidR="001825E8" w:rsidRDefault="003858F6">
      <w:r>
        <w:t>Porota může udělit méně cen, případně neudělit cenu žádnou.</w:t>
      </w:r>
    </w:p>
    <w:p w14:paraId="307D877A" w14:textId="77777777" w:rsidR="001825E8" w:rsidRDefault="003858F6">
      <w:r>
        <w:t>Oceněným autorům bude nabídnuta možnost publikování jejich práce v časopise Silniční obzor.</w:t>
      </w:r>
    </w:p>
    <w:p w14:paraId="5AC316D4" w14:textId="77777777" w:rsidR="001825E8" w:rsidRDefault="001825E8">
      <w:pPr>
        <w:spacing w:before="240" w:after="240"/>
        <w:rPr>
          <w:rFonts w:ascii="Calibri" w:eastAsia="Calibri" w:hAnsi="Calibri" w:cs="Calibri"/>
        </w:rPr>
      </w:pPr>
    </w:p>
    <w:sectPr w:rsidR="001825E8">
      <w:headerReference w:type="default" r:id="rId7"/>
      <w:pgSz w:w="11906" w:h="16838"/>
      <w:pgMar w:top="2824" w:right="566" w:bottom="1417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756C5" w14:textId="77777777" w:rsidR="003858F6" w:rsidRDefault="003858F6">
      <w:pPr>
        <w:spacing w:line="240" w:lineRule="auto"/>
      </w:pPr>
      <w:r>
        <w:separator/>
      </w:r>
    </w:p>
  </w:endnote>
  <w:endnote w:type="continuationSeparator" w:id="0">
    <w:p w14:paraId="62BF65F0" w14:textId="77777777" w:rsidR="003858F6" w:rsidRDefault="003858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727F7" w14:textId="77777777" w:rsidR="003858F6" w:rsidRDefault="003858F6">
      <w:pPr>
        <w:spacing w:line="240" w:lineRule="auto"/>
      </w:pPr>
      <w:r>
        <w:separator/>
      </w:r>
    </w:p>
  </w:footnote>
  <w:footnote w:type="continuationSeparator" w:id="0">
    <w:p w14:paraId="3EECED89" w14:textId="77777777" w:rsidR="003858F6" w:rsidRDefault="003858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73C4" w14:textId="77777777" w:rsidR="001825E8" w:rsidRDefault="003858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1418"/>
      <w:rPr>
        <w:rFonts w:ascii="Bookman Old Style" w:eastAsia="Bookman Old Style" w:hAnsi="Bookman Old Style" w:cs="Bookman Old Style"/>
        <w:b/>
        <w:smallCaps/>
        <w:color w:val="000000"/>
        <w:sz w:val="36"/>
        <w:szCs w:val="36"/>
      </w:rPr>
    </w:pPr>
    <w:r>
      <w:rPr>
        <w:rFonts w:ascii="Bookman Old Style" w:eastAsia="Bookman Old Style" w:hAnsi="Bookman Old Style" w:cs="Bookman Old Style"/>
        <w:b/>
        <w:smallCaps/>
        <w:color w:val="000000"/>
        <w:sz w:val="36"/>
        <w:szCs w:val="36"/>
      </w:rPr>
      <w:t>ČESKÁ SILNIČNÍ SPOLEČNOST Z.S.</w:t>
    </w:r>
    <w:r>
      <w:rPr>
        <w:rFonts w:ascii="Bookman Old Style" w:eastAsia="Bookman Old Style" w:hAnsi="Bookman Old Style" w:cs="Bookman Old Style"/>
        <w:b/>
        <w:smallCaps/>
        <w:color w:val="000000"/>
        <w:sz w:val="36"/>
        <w:szCs w:val="36"/>
      </w:rPr>
      <w:br/>
    </w:r>
    <w:r>
      <w:rPr>
        <w:rFonts w:ascii="Bookman Old Style" w:eastAsia="Bookman Old Style" w:hAnsi="Bookman Old Style" w:cs="Bookman Old Style"/>
        <w:smallCaps/>
        <w:color w:val="000000"/>
        <w:sz w:val="36"/>
        <w:szCs w:val="36"/>
      </w:rPr>
      <w:t>CZECH ROAD SOCIETY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293DE71" wp14:editId="3DC97290">
              <wp:simplePos x="0" y="0"/>
              <wp:positionH relativeFrom="column">
                <wp:posOffset>4657725</wp:posOffset>
              </wp:positionH>
              <wp:positionV relativeFrom="paragraph">
                <wp:posOffset>0</wp:posOffset>
              </wp:positionV>
              <wp:extent cx="1693227" cy="933450"/>
              <wp:effectExtent l="0" t="0" r="0" b="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26850" y="3316768"/>
                        <a:ext cx="1638300" cy="926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5EB047" w14:textId="77777777" w:rsidR="001825E8" w:rsidRDefault="003858F6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Novotného lávka 5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br/>
                            <w:t>116 68 Praha 1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br/>
                            <w:t>tel.: +420 221 082 292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br/>
                            <w:t>tel.: +420 221 082 388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br/>
                            <w:t xml:space="preserve"> </w:t>
                          </w:r>
                          <w:r>
                            <w:rPr>
                              <w:color w:val="0000FF"/>
                              <w:sz w:val="20"/>
                              <w:u w:val="single"/>
                            </w:rPr>
                            <w:t>info@silnicnispolecnost.cz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4657725</wp:posOffset>
              </wp:positionH>
              <wp:positionV relativeFrom="paragraph">
                <wp:posOffset>0</wp:posOffset>
              </wp:positionV>
              <wp:extent cx="1693227" cy="9334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3227" cy="933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43CCC29" wp14:editId="5B713688">
              <wp:simplePos x="0" y="0"/>
              <wp:positionH relativeFrom="column">
                <wp:posOffset>-241299</wp:posOffset>
              </wp:positionH>
              <wp:positionV relativeFrom="paragraph">
                <wp:posOffset>876300</wp:posOffset>
              </wp:positionV>
              <wp:extent cx="664845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21775" y="3780000"/>
                        <a:ext cx="66484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876300</wp:posOffset>
              </wp:positionV>
              <wp:extent cx="664845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484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145E024" wp14:editId="10B48BAA">
          <wp:simplePos x="0" y="0"/>
          <wp:positionH relativeFrom="column">
            <wp:posOffset>-247649</wp:posOffset>
          </wp:positionH>
          <wp:positionV relativeFrom="paragraph">
            <wp:posOffset>-1905</wp:posOffset>
          </wp:positionV>
          <wp:extent cx="1115901" cy="864234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5901" cy="8642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E72DF"/>
    <w:multiLevelType w:val="multilevel"/>
    <w:tmpl w:val="4594AF0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EF5F5D"/>
    <w:multiLevelType w:val="multilevel"/>
    <w:tmpl w:val="747C3AE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E8"/>
    <w:rsid w:val="000139D2"/>
    <w:rsid w:val="001825E8"/>
    <w:rsid w:val="0038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7DC1"/>
  <w15:docId w15:val="{58B21EA0-40B9-43DC-97BE-9132338E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1674</Characters>
  <Application>Microsoft Office Word</Application>
  <DocSecurity>0</DocSecurity>
  <Lines>54</Lines>
  <Paragraphs>42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Tomáš Vacek</cp:lastModifiedBy>
  <cp:revision>2</cp:revision>
  <dcterms:created xsi:type="dcterms:W3CDTF">2022-03-29T09:14:00Z</dcterms:created>
  <dcterms:modified xsi:type="dcterms:W3CDTF">2022-03-29T09:18:00Z</dcterms:modified>
</cp:coreProperties>
</file>